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北京交通大学</w:t>
      </w:r>
      <w:r>
        <w:rPr>
          <w:rFonts w:hint="eastAsia"/>
          <w:b/>
          <w:sz w:val="32"/>
          <w:szCs w:val="32"/>
          <w:lang w:val="en-US" w:eastAsia="zh-CN"/>
        </w:rPr>
        <w:t>物理科学与工程</w:t>
      </w:r>
      <w:r>
        <w:rPr>
          <w:rFonts w:hint="eastAsia"/>
          <w:b/>
          <w:sz w:val="32"/>
          <w:szCs w:val="32"/>
        </w:rPr>
        <w:t>学院“博士论坛”登记表</w:t>
      </w:r>
    </w:p>
    <w:tbl>
      <w:tblPr>
        <w:tblStyle w:val="2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195"/>
        <w:gridCol w:w="1170"/>
        <w:gridCol w:w="15"/>
        <w:gridCol w:w="591"/>
        <w:gridCol w:w="819"/>
        <w:gridCol w:w="15"/>
        <w:gridCol w:w="1008"/>
        <w:gridCol w:w="297"/>
        <w:gridCol w:w="15"/>
        <w:gridCol w:w="1215"/>
        <w:gridCol w:w="33"/>
        <w:gridCol w:w="1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542" w:type="dxa"/>
            <w:gridSpan w:val="13"/>
            <w:vAlign w:val="center"/>
          </w:tcPr>
          <w:p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报告名称：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43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报告人（学号/姓名</w:t>
            </w:r>
          </w:p>
        </w:tc>
        <w:tc>
          <w:tcPr>
            <w:tcW w:w="138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报告时间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报告地点</w:t>
            </w:r>
          </w:p>
        </w:tc>
        <w:tc>
          <w:tcPr>
            <w:tcW w:w="1737" w:type="dxa"/>
            <w:vAlign w:val="center"/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主要参加人</w:t>
            </w:r>
          </w:p>
        </w:tc>
        <w:tc>
          <w:tcPr>
            <w:tcW w:w="4125" w:type="dxa"/>
            <w:gridSpan w:val="9"/>
            <w:vAlign w:val="center"/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指导老师</w:t>
            </w:r>
          </w:p>
        </w:tc>
        <w:tc>
          <w:tcPr>
            <w:tcW w:w="1737" w:type="dxa"/>
            <w:vAlign w:val="center"/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42" w:type="dxa"/>
            <w:gridSpan w:val="13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报告1主要内容：</w:t>
            </w:r>
          </w:p>
          <w:p>
            <w:pPr>
              <w:jc w:val="left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jc w:val="left"/>
              <w:rPr>
                <w:b/>
                <w:sz w:val="28"/>
                <w:szCs w:val="28"/>
              </w:rPr>
            </w:pPr>
          </w:p>
          <w:p>
            <w:pPr>
              <w:jc w:val="left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jc w:val="lef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42" w:type="dxa"/>
            <w:gridSpan w:val="13"/>
          </w:tcPr>
          <w:p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报告名称：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43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报告人（学号/姓名）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报告时间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报告地点</w:t>
            </w:r>
          </w:p>
        </w:tc>
        <w:tc>
          <w:tcPr>
            <w:tcW w:w="1770" w:type="dxa"/>
            <w:gridSpan w:val="2"/>
          </w:tcPr>
          <w:p>
            <w:pPr>
              <w:spacing w:line="360" w:lineRule="auto"/>
              <w:jc w:val="lef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3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主要参加人</w:t>
            </w:r>
          </w:p>
        </w:tc>
        <w:tc>
          <w:tcPr>
            <w:tcW w:w="4110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指导老师</w:t>
            </w:r>
          </w:p>
        </w:tc>
        <w:tc>
          <w:tcPr>
            <w:tcW w:w="177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6" w:hRule="atLeast"/>
        </w:trPr>
        <w:tc>
          <w:tcPr>
            <w:tcW w:w="8542" w:type="dxa"/>
            <w:gridSpan w:val="13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报告</w:t>
            </w: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hint="eastAsia"/>
                <w:szCs w:val="21"/>
              </w:rPr>
              <w:t>主要内容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7" w:type="dxa"/>
            <w:gridSpan w:val="2"/>
          </w:tcPr>
          <w:p>
            <w:pPr>
              <w:tabs>
                <w:tab w:val="left" w:pos="1140"/>
              </w:tabs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成绩：</w:t>
            </w:r>
            <w:r>
              <w:rPr>
                <w:szCs w:val="21"/>
              </w:rPr>
              <w:tab/>
            </w:r>
          </w:p>
        </w:tc>
        <w:tc>
          <w:tcPr>
            <w:tcW w:w="1776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>通过</w:t>
            </w:r>
          </w:p>
        </w:tc>
        <w:tc>
          <w:tcPr>
            <w:tcW w:w="1842" w:type="dxa"/>
            <w:gridSpan w:val="3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□不</w:t>
            </w:r>
            <w:r>
              <w:rPr>
                <w:rFonts w:hint="eastAsia"/>
                <w:szCs w:val="21"/>
              </w:rPr>
              <w:t>通过</w:t>
            </w:r>
          </w:p>
        </w:tc>
        <w:tc>
          <w:tcPr>
            <w:tcW w:w="3297" w:type="dxa"/>
            <w:gridSpan w:val="5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导师签字：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8542" w:type="dxa"/>
            <w:gridSpan w:val="13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附博士论坛报告</w:t>
            </w:r>
          </w:p>
        </w:tc>
      </w:tr>
    </w:tbl>
    <w:p>
      <w:pPr>
        <w:jc w:val="left"/>
        <w:rPr>
          <w:szCs w:val="21"/>
        </w:rPr>
      </w:pPr>
      <w:r>
        <w:rPr>
          <w:rFonts w:hint="eastAsia"/>
          <w:szCs w:val="21"/>
        </w:rPr>
        <w:t>博士论坛登记表及博士论坛报告汇总后上交学院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3B4"/>
    <w:rsid w:val="00154E6D"/>
    <w:rsid w:val="00D923B4"/>
    <w:rsid w:val="0E10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140</Words>
  <Characters>140</Characters>
  <Lines>1</Lines>
  <Paragraphs>1</Paragraphs>
  <TotalTime>0</TotalTime>
  <ScaleCrop>false</ScaleCrop>
  <LinksUpToDate>false</LinksUpToDate>
  <CharactersWithSpaces>142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2017-10-30T02:24:00Z</dcterms:created>
  <dc:creator>Microsoft</dc:creator>
  <cp:lastModifiedBy>香水百合</cp:lastModifiedBy>
  <dcterms:modified xsi:type="dcterms:W3CDTF">2022-04-01T02:09:51Z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10D691F50BED4B819B106597A7277C7F</vt:lpwstr>
  </property>
</Properties>
</file>